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05CF0E7C" w14:textId="77777777" w:rsidTr="00755C79">
        <w:tc>
          <w:tcPr>
            <w:tcW w:w="9576" w:type="dxa"/>
            <w:shd w:val="clear" w:color="auto" w:fill="auto"/>
          </w:tcPr>
          <w:p w14:paraId="0F1F4470" w14:textId="551565B1" w:rsidR="00A8795F" w:rsidRDefault="00A8795F" w:rsidP="00755C79">
            <w:pPr>
              <w:pStyle w:val="14bldcentr"/>
            </w:pPr>
            <w:bookmarkStart w:id="0" w:name="_Hlk194563125"/>
            <w:r>
              <w:t xml:space="preserve">SOLICITATION ADDENDUM </w:t>
            </w:r>
            <w:r w:rsidR="0091210E">
              <w:t>THREE</w:t>
            </w:r>
          </w:p>
          <w:p w14:paraId="3D912F44" w14:textId="08AEBDAA" w:rsidR="00A8795F" w:rsidRDefault="00A8795F" w:rsidP="00755C79">
            <w:pPr>
              <w:pStyle w:val="14bldcentr"/>
            </w:pPr>
            <w:r>
              <w:t>REVISED SCHEDULE OF EVENTS</w:t>
            </w:r>
            <w:r w:rsidR="0091210E">
              <w:t xml:space="preserve"> – UPDATED SHAREFILE LINK</w:t>
            </w:r>
          </w:p>
        </w:tc>
      </w:tr>
      <w:bookmarkEnd w:id="0"/>
    </w:tbl>
    <w:p w14:paraId="736B6929" w14:textId="77777777" w:rsidR="00A8795F" w:rsidRDefault="00A8795F" w:rsidP="00A8795F">
      <w:pPr>
        <w:pStyle w:val="14bldcentr"/>
      </w:pPr>
    </w:p>
    <w:p w14:paraId="7AAE39FC" w14:textId="757ED7B2" w:rsidR="004E0F70"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1" w:name="_Hlk194561885"/>
      <w:r w:rsidRPr="00955B4D">
        <w:rPr>
          <w:b/>
          <w:bCs/>
          <w:sz w:val="28"/>
        </w:rPr>
        <w:t xml:space="preserve">SOLICITATION NUMBER: </w:t>
      </w:r>
      <w:r w:rsidR="0091210E">
        <w:rPr>
          <w:b/>
          <w:bCs/>
          <w:sz w:val="28"/>
        </w:rPr>
        <w:t>121442 O5</w:t>
      </w:r>
    </w:p>
    <w:p w14:paraId="08F36E90" w14:textId="08DBA24E" w:rsidR="00955B4D" w:rsidRPr="00955B4D" w:rsidRDefault="0091210E"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Modernization of Nebraska Department of Water, Energy, and Environment’s (DWEE) Integrated Information System (IIS)</w:t>
      </w:r>
    </w:p>
    <w:p w14:paraId="7DE54115" w14:textId="01FB309B" w:rsidR="00A8795F" w:rsidRDefault="00955B4D" w:rsidP="00955B4D">
      <w:pPr>
        <w:pStyle w:val="Level1Body"/>
        <w:jc w:val="center"/>
        <w:rPr>
          <w:b/>
          <w:bCs/>
          <w:color w:val="auto"/>
          <w:sz w:val="28"/>
          <w:szCs w:val="28"/>
        </w:rPr>
      </w:pPr>
      <w:r w:rsidRPr="009E3C9C">
        <w:rPr>
          <w:b/>
          <w:bCs/>
          <w:color w:val="auto"/>
          <w:sz w:val="28"/>
          <w:szCs w:val="28"/>
        </w:rPr>
        <w:t xml:space="preserve">Opening Date: </w:t>
      </w:r>
      <w:r w:rsidR="0091210E">
        <w:rPr>
          <w:b/>
          <w:bCs/>
          <w:color w:val="auto"/>
          <w:sz w:val="28"/>
          <w:szCs w:val="28"/>
        </w:rPr>
        <w:t>July 29, 2025</w:t>
      </w:r>
    </w:p>
    <w:p w14:paraId="5EFEBA5D" w14:textId="583B9CCC" w:rsidR="00955B4D" w:rsidRPr="009E3C9C" w:rsidRDefault="00955B4D" w:rsidP="009E3C9C">
      <w:pPr>
        <w:pStyle w:val="Level1Body"/>
        <w:jc w:val="center"/>
        <w:rPr>
          <w:b/>
          <w:bCs/>
          <w:sz w:val="28"/>
          <w:szCs w:val="28"/>
        </w:rPr>
      </w:pPr>
      <w:r>
        <w:rPr>
          <w:b/>
          <w:bCs/>
          <w:color w:val="auto"/>
          <w:sz w:val="28"/>
          <w:szCs w:val="28"/>
        </w:rPr>
        <w:t xml:space="preserve">Addendum Effective Date: </w:t>
      </w:r>
      <w:r w:rsidR="0091210E">
        <w:rPr>
          <w:b/>
          <w:bCs/>
          <w:color w:val="auto"/>
          <w:sz w:val="28"/>
          <w:szCs w:val="28"/>
        </w:rPr>
        <w:t>July 22, 2025</w:t>
      </w:r>
    </w:p>
    <w:bookmarkEnd w:id="1"/>
    <w:p w14:paraId="6D4065D0" w14:textId="77777777" w:rsidR="00E07C9C" w:rsidRPr="00BD5697" w:rsidRDefault="00E07C9C" w:rsidP="009E3C9C">
      <w:pPr>
        <w:pStyle w:val="Level3Body"/>
        <w:ind w:left="0"/>
      </w:pPr>
    </w:p>
    <w:p w14:paraId="5A8EC935"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0488215F" wp14:editId="7574F06E">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7D989"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32C9DEC8" w14:textId="6A02C4FD" w:rsidR="00E07C9C" w:rsidRPr="00BD5697" w:rsidRDefault="00E07C9C" w:rsidP="00E07C9C">
      <w:pPr>
        <w:pStyle w:val="Heading4"/>
      </w:pPr>
      <w:r>
        <w:t xml:space="preserve">Revised </w:t>
      </w:r>
      <w:r w:rsidRPr="00BD5697">
        <w:t>S</w:t>
      </w:r>
      <w:r>
        <w:t>chedule of Events</w:t>
      </w:r>
      <w:r w:rsidR="0091210E">
        <w:t xml:space="preserve"> – Updated ShareFile Link</w:t>
      </w:r>
    </w:p>
    <w:p w14:paraId="0574610C" w14:textId="77777777" w:rsidR="00E07C9C" w:rsidRPr="00BD5697" w:rsidRDefault="00E07C9C" w:rsidP="00E07C9C">
      <w:pPr>
        <w:pStyle w:val="Level1Body"/>
      </w:pPr>
    </w:p>
    <w:p w14:paraId="5CBBBA49"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D9E74E4"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0E02D3E5"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2F6F8DE"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27B60C4E" w14:textId="77777777" w:rsidR="00E07C9C" w:rsidRPr="00046E98" w:rsidRDefault="00E07C9C" w:rsidP="00ED102A">
            <w:pPr>
              <w:pStyle w:val="StyleBoldCentered"/>
              <w:rPr>
                <w:color w:val="auto"/>
              </w:rPr>
            </w:pPr>
            <w:r w:rsidRPr="00046E98">
              <w:rPr>
                <w:color w:val="auto"/>
              </w:rPr>
              <w:t>Date/Time</w:t>
            </w:r>
          </w:p>
        </w:tc>
      </w:tr>
      <w:tr w:rsidR="00E07C9C" w:rsidRPr="00664F27" w14:paraId="5532537E" w14:textId="77777777" w:rsidTr="0091210E">
        <w:trPr>
          <w:cantSplit/>
          <w:trHeight w:val="570"/>
          <w:jc w:val="center"/>
        </w:trPr>
        <w:tc>
          <w:tcPr>
            <w:tcW w:w="346" w:type="dxa"/>
            <w:tcBorders>
              <w:top w:val="single" w:sz="6" w:space="0" w:color="auto"/>
            </w:tcBorders>
            <w:vAlign w:val="center"/>
          </w:tcPr>
          <w:p w14:paraId="1D87BD94" w14:textId="77777777" w:rsidR="00E07C9C" w:rsidRPr="00664F27" w:rsidRDefault="00E07C9C" w:rsidP="0091210E">
            <w:pPr>
              <w:pStyle w:val="rfpformnumbers"/>
            </w:pPr>
            <w:r w:rsidRPr="00664F27">
              <w:t>1</w:t>
            </w:r>
          </w:p>
        </w:tc>
        <w:tc>
          <w:tcPr>
            <w:tcW w:w="6268" w:type="dxa"/>
            <w:tcBorders>
              <w:top w:val="single" w:sz="6" w:space="0" w:color="auto"/>
            </w:tcBorders>
          </w:tcPr>
          <w:p w14:paraId="2A4AFD57" w14:textId="77777777" w:rsidR="0091210E" w:rsidRDefault="0091210E" w:rsidP="0091210E">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19E5B97E" w14:textId="77777777" w:rsidR="0091210E" w:rsidRDefault="0091210E" w:rsidP="0091210E">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1D09C3CF" w14:textId="77777777" w:rsidR="0091210E" w:rsidRDefault="0091210E" w:rsidP="0091210E">
            <w:pPr>
              <w:pStyle w:val="SchedofEventsbody-Left"/>
              <w:keepNext/>
              <w:rPr>
                <w:sz w:val="18"/>
              </w:rPr>
            </w:pPr>
          </w:p>
          <w:p w14:paraId="1AA9960C" w14:textId="719E950E" w:rsidR="0091210E" w:rsidRDefault="0091210E" w:rsidP="0091210E">
            <w:pPr>
              <w:pStyle w:val="SchedofEventsbody-Left"/>
              <w:keepNext/>
              <w:rPr>
                <w:strike/>
                <w:sz w:val="18"/>
              </w:rPr>
            </w:pPr>
            <w:r>
              <w:rPr>
                <w:sz w:val="18"/>
              </w:rPr>
              <w:t xml:space="preserve">ShareFile Electronic Solicitation Submission Link: </w:t>
            </w:r>
            <w:r w:rsidRPr="00862A6F">
              <w:rPr>
                <w:strike/>
                <w:sz w:val="18"/>
              </w:rPr>
              <w:t>https://nebraska.sharefile.com/r-rd9d83f30f36243e1990f2a1d0df8f5d2</w:t>
            </w:r>
            <w:r w:rsidRPr="0091210E">
              <w:rPr>
                <w:strike/>
                <w:sz w:val="18"/>
              </w:rPr>
              <w:t xml:space="preserve"> </w:t>
            </w:r>
          </w:p>
          <w:p w14:paraId="0BC7CBC2" w14:textId="77777777" w:rsidR="0091210E" w:rsidRDefault="0091210E" w:rsidP="0091210E">
            <w:pPr>
              <w:pStyle w:val="SchedofEventsbody-Left"/>
              <w:keepNext/>
              <w:rPr>
                <w:strike/>
                <w:sz w:val="18"/>
              </w:rPr>
            </w:pPr>
          </w:p>
          <w:p w14:paraId="6198BEFA" w14:textId="0CFE8672" w:rsidR="0091210E" w:rsidRPr="0091210E" w:rsidRDefault="0091210E" w:rsidP="0091210E">
            <w:pPr>
              <w:pStyle w:val="SchedofEventsbody-Left"/>
              <w:keepNext/>
              <w:rPr>
                <w:sz w:val="18"/>
              </w:rPr>
            </w:pPr>
            <w:hyperlink r:id="rId7" w:history="1">
              <w:r w:rsidRPr="0091210E">
                <w:rPr>
                  <w:rStyle w:val="Hyperlink"/>
                  <w:color w:val="FF0000"/>
                  <w:sz w:val="18"/>
                </w:rPr>
                <w:t>https://nebraska.sharefile.com/r-r66a9cc02d2bb4a0394571172a025c6c5</w:t>
              </w:r>
            </w:hyperlink>
            <w:r w:rsidRPr="0091210E">
              <w:rPr>
                <w:color w:val="FF0000"/>
                <w:sz w:val="18"/>
              </w:rPr>
              <w:t xml:space="preserve"> </w:t>
            </w:r>
          </w:p>
          <w:p w14:paraId="76EE0686" w14:textId="77777777" w:rsidR="0091210E" w:rsidRDefault="0091210E" w:rsidP="0091210E">
            <w:pPr>
              <w:pStyle w:val="SchedofEventsbody-Left"/>
              <w:keepNext/>
              <w:rPr>
                <w:sz w:val="18"/>
              </w:rPr>
            </w:pPr>
          </w:p>
          <w:p w14:paraId="247D3D6A" w14:textId="77777777" w:rsidR="0091210E" w:rsidRDefault="0091210E" w:rsidP="0091210E">
            <w:pPr>
              <w:pStyle w:val="SchedofEventsbody-Left"/>
              <w:keepNext/>
              <w:rPr>
                <w:sz w:val="18"/>
              </w:rPr>
            </w:pPr>
            <w:r>
              <w:rPr>
                <w:sz w:val="18"/>
              </w:rPr>
              <w:t>Join Webex Meeting</w:t>
            </w:r>
          </w:p>
          <w:p w14:paraId="73A9D35C" w14:textId="77777777" w:rsidR="0091210E" w:rsidRPr="004E4029" w:rsidRDefault="0091210E" w:rsidP="0091210E">
            <w:pPr>
              <w:pStyle w:val="SchedofEventsbody-Left"/>
              <w:keepNext/>
              <w:rPr>
                <w:sz w:val="18"/>
              </w:rPr>
            </w:pPr>
          </w:p>
          <w:p w14:paraId="551E780B" w14:textId="77777777" w:rsidR="0091210E" w:rsidRPr="004E4029" w:rsidRDefault="0091210E" w:rsidP="0091210E">
            <w:pPr>
              <w:pStyle w:val="SchedofEventsbody-Left"/>
              <w:keepNext/>
              <w:rPr>
                <w:sz w:val="18"/>
              </w:rPr>
            </w:pPr>
            <w:r w:rsidRPr="004E4029">
              <w:rPr>
                <w:sz w:val="18"/>
              </w:rPr>
              <w:t>Join link:</w:t>
            </w:r>
          </w:p>
          <w:p w14:paraId="0CF00F26" w14:textId="77777777" w:rsidR="0091210E" w:rsidRPr="004E4029" w:rsidRDefault="0091210E" w:rsidP="0091210E">
            <w:pPr>
              <w:pStyle w:val="SchedofEventsbody-Left"/>
              <w:keepNext/>
              <w:rPr>
                <w:sz w:val="18"/>
              </w:rPr>
            </w:pPr>
            <w:hyperlink r:id="rId8" w:history="1">
              <w:r w:rsidRPr="004E4029">
                <w:rPr>
                  <w:rStyle w:val="Hyperlink"/>
                  <w:sz w:val="18"/>
                </w:rPr>
                <w:t>https://sonvideo.webex.com/sonvideo/j.php?MTID=me309cb58f142cc9c55bc77103cec754b</w:t>
              </w:r>
            </w:hyperlink>
          </w:p>
          <w:p w14:paraId="7081CD6A" w14:textId="77777777" w:rsidR="0091210E" w:rsidRPr="004E4029" w:rsidRDefault="0091210E" w:rsidP="0091210E">
            <w:pPr>
              <w:pStyle w:val="SchedofEventsbody-Left"/>
              <w:keepNext/>
              <w:rPr>
                <w:sz w:val="18"/>
              </w:rPr>
            </w:pPr>
          </w:p>
          <w:p w14:paraId="3EB24695" w14:textId="77777777" w:rsidR="0091210E" w:rsidRPr="004E4029" w:rsidRDefault="0091210E" w:rsidP="0091210E">
            <w:pPr>
              <w:pStyle w:val="SchedofEventsbody-Left"/>
              <w:keepNext/>
              <w:rPr>
                <w:sz w:val="18"/>
              </w:rPr>
            </w:pPr>
            <w:r w:rsidRPr="004E4029">
              <w:rPr>
                <w:sz w:val="18"/>
              </w:rPr>
              <w:t>Webinar number:</w:t>
            </w:r>
          </w:p>
          <w:p w14:paraId="584A8B55" w14:textId="77777777" w:rsidR="0091210E" w:rsidRPr="004E4029" w:rsidRDefault="0091210E" w:rsidP="0091210E">
            <w:pPr>
              <w:pStyle w:val="SchedofEventsbody-Left"/>
              <w:keepNext/>
              <w:rPr>
                <w:sz w:val="18"/>
              </w:rPr>
            </w:pPr>
            <w:r w:rsidRPr="004E4029">
              <w:rPr>
                <w:sz w:val="18"/>
              </w:rPr>
              <w:t>2494 273 6022</w:t>
            </w:r>
          </w:p>
          <w:p w14:paraId="3ED0277A" w14:textId="77777777" w:rsidR="0091210E" w:rsidRPr="004E4029" w:rsidRDefault="0091210E" w:rsidP="0091210E">
            <w:pPr>
              <w:pStyle w:val="SchedofEventsbody-Left"/>
              <w:keepNext/>
              <w:rPr>
                <w:sz w:val="18"/>
              </w:rPr>
            </w:pPr>
          </w:p>
          <w:p w14:paraId="528746DD" w14:textId="77777777" w:rsidR="0091210E" w:rsidRPr="004E4029" w:rsidRDefault="0091210E" w:rsidP="0091210E">
            <w:pPr>
              <w:pStyle w:val="SchedofEventsbody-Left"/>
              <w:keepNext/>
              <w:rPr>
                <w:sz w:val="18"/>
              </w:rPr>
            </w:pPr>
            <w:r w:rsidRPr="004E4029">
              <w:rPr>
                <w:sz w:val="18"/>
              </w:rPr>
              <w:t xml:space="preserve">Webinar password: </w:t>
            </w:r>
          </w:p>
          <w:p w14:paraId="2AB67A6E" w14:textId="77777777" w:rsidR="0091210E" w:rsidRPr="004E4029" w:rsidRDefault="0091210E" w:rsidP="0091210E">
            <w:pPr>
              <w:pStyle w:val="SchedofEventsbody-Left"/>
              <w:keepNext/>
              <w:rPr>
                <w:sz w:val="18"/>
              </w:rPr>
            </w:pPr>
            <w:r w:rsidRPr="004E4029">
              <w:rPr>
                <w:sz w:val="18"/>
              </w:rPr>
              <w:t>7bFjTT4mZm5 (72358846 when dialing from a phone or video system)</w:t>
            </w:r>
          </w:p>
          <w:p w14:paraId="3583A840" w14:textId="77777777" w:rsidR="0091210E" w:rsidRPr="004E4029" w:rsidRDefault="0091210E" w:rsidP="0091210E">
            <w:pPr>
              <w:pStyle w:val="SchedofEventsbody-Left"/>
              <w:keepNext/>
              <w:rPr>
                <w:sz w:val="18"/>
              </w:rPr>
            </w:pPr>
          </w:p>
          <w:p w14:paraId="16DA745F" w14:textId="77777777" w:rsidR="0091210E" w:rsidRPr="004E4029" w:rsidRDefault="0091210E" w:rsidP="0091210E">
            <w:pPr>
              <w:pStyle w:val="SchedofEventsbody-Left"/>
              <w:keepNext/>
              <w:rPr>
                <w:sz w:val="18"/>
              </w:rPr>
            </w:pPr>
            <w:r w:rsidRPr="004E4029">
              <w:rPr>
                <w:sz w:val="18"/>
              </w:rPr>
              <w:t>Join by phone</w:t>
            </w:r>
          </w:p>
          <w:p w14:paraId="55AF212D" w14:textId="77777777" w:rsidR="0091210E" w:rsidRPr="004E4029" w:rsidRDefault="0091210E" w:rsidP="0091210E">
            <w:pPr>
              <w:pStyle w:val="SchedofEventsbody-Left"/>
              <w:keepNext/>
              <w:rPr>
                <w:sz w:val="18"/>
              </w:rPr>
            </w:pPr>
            <w:r w:rsidRPr="004E4029">
              <w:rPr>
                <w:sz w:val="18"/>
              </w:rPr>
              <w:t>+1-408-418-9388 United States Toll</w:t>
            </w:r>
          </w:p>
          <w:p w14:paraId="3A988BD2" w14:textId="77777777" w:rsidR="0091210E" w:rsidRPr="004E4029" w:rsidRDefault="0091210E" w:rsidP="0091210E">
            <w:pPr>
              <w:pStyle w:val="SchedofEventsbody-Left"/>
              <w:keepNext/>
              <w:rPr>
                <w:sz w:val="18"/>
              </w:rPr>
            </w:pPr>
          </w:p>
          <w:p w14:paraId="7B8091E1" w14:textId="0938D447" w:rsidR="00E07C9C" w:rsidRPr="006D6DD0" w:rsidRDefault="0091210E" w:rsidP="0091210E">
            <w:pPr>
              <w:pStyle w:val="Level1Body"/>
              <w:rPr>
                <w:szCs w:val="22"/>
              </w:rPr>
            </w:pPr>
            <w:r w:rsidRPr="004E4029">
              <w:rPr>
                <w:sz w:val="18"/>
              </w:rPr>
              <w:t>Access code: 249 427 36022</w:t>
            </w:r>
          </w:p>
        </w:tc>
        <w:tc>
          <w:tcPr>
            <w:tcW w:w="2898" w:type="dxa"/>
            <w:tcBorders>
              <w:top w:val="single" w:sz="6" w:space="0" w:color="auto"/>
            </w:tcBorders>
            <w:vAlign w:val="center"/>
          </w:tcPr>
          <w:p w14:paraId="5CE038EA" w14:textId="77777777" w:rsidR="0091210E" w:rsidRPr="0065358C" w:rsidRDefault="0091210E" w:rsidP="0091210E">
            <w:pPr>
              <w:pStyle w:val="SchedofEventsbody-Left"/>
              <w:rPr>
                <w:sz w:val="18"/>
              </w:rPr>
            </w:pPr>
            <w:r w:rsidRPr="000F02D3">
              <w:rPr>
                <w:sz w:val="18"/>
              </w:rPr>
              <w:t>July 2</w:t>
            </w:r>
            <w:r>
              <w:rPr>
                <w:sz w:val="18"/>
              </w:rPr>
              <w:t>9</w:t>
            </w:r>
            <w:r w:rsidRPr="000F02D3">
              <w:rPr>
                <w:sz w:val="18"/>
              </w:rPr>
              <w:t>, 2025</w:t>
            </w:r>
          </w:p>
          <w:p w14:paraId="20F445D9" w14:textId="77777777" w:rsidR="0091210E" w:rsidRPr="000F02D3" w:rsidRDefault="0091210E" w:rsidP="0091210E">
            <w:pPr>
              <w:pStyle w:val="SchedofEventsbody-Left"/>
              <w:rPr>
                <w:sz w:val="18"/>
              </w:rPr>
            </w:pPr>
            <w:r w:rsidRPr="000F02D3">
              <w:rPr>
                <w:sz w:val="18"/>
              </w:rPr>
              <w:t>2:00 PM</w:t>
            </w:r>
          </w:p>
          <w:p w14:paraId="56284B54" w14:textId="77777777" w:rsidR="0091210E" w:rsidRDefault="0091210E" w:rsidP="0091210E">
            <w:pPr>
              <w:pStyle w:val="SchedofEventsbody-Left"/>
              <w:rPr>
                <w:sz w:val="18"/>
              </w:rPr>
            </w:pPr>
            <w:r w:rsidRPr="000F02D3">
              <w:rPr>
                <w:sz w:val="18"/>
              </w:rPr>
              <w:t>Central Time</w:t>
            </w:r>
          </w:p>
          <w:p w14:paraId="7E210E66" w14:textId="2488C855" w:rsidR="00E07C9C" w:rsidRPr="00773BDE" w:rsidRDefault="00E07C9C" w:rsidP="0091210E">
            <w:pPr>
              <w:jc w:val="left"/>
              <w:rPr>
                <w:b/>
                <w:bCs/>
                <w:color w:val="FF0000"/>
              </w:rPr>
            </w:pPr>
            <w:r w:rsidRPr="00773BDE">
              <w:rPr>
                <w:b/>
                <w:bCs/>
                <w:color w:val="FF0000"/>
              </w:rPr>
              <w:t xml:space="preserve"> </w:t>
            </w:r>
          </w:p>
        </w:tc>
      </w:tr>
    </w:tbl>
    <w:p w14:paraId="1E896CDD" w14:textId="77777777" w:rsidR="00E07C9C" w:rsidRPr="00BD5697" w:rsidRDefault="00E07C9C" w:rsidP="00E07C9C">
      <w:pPr>
        <w:pStyle w:val="Level1Body"/>
      </w:pPr>
    </w:p>
    <w:p w14:paraId="19221CE6" w14:textId="77777777" w:rsidR="00E07C9C" w:rsidRPr="00BD5697" w:rsidRDefault="00E07C9C" w:rsidP="00E07C9C">
      <w:pPr>
        <w:pStyle w:val="Level1Body"/>
      </w:pPr>
    </w:p>
    <w:p w14:paraId="4CBB6963" w14:textId="77777777" w:rsidR="00E07C9C" w:rsidRDefault="00E07C9C" w:rsidP="00E07C9C">
      <w:r w:rsidRPr="00985AE2">
        <w:t>This addendum will be</w:t>
      </w:r>
      <w:r>
        <w:t xml:space="preserve"> incorporated into </w:t>
      </w:r>
      <w:r w:rsidRPr="00985AE2">
        <w:t xml:space="preserve">the </w:t>
      </w:r>
      <w:r>
        <w:t>solicitation.</w:t>
      </w:r>
    </w:p>
    <w:p w14:paraId="4CC6DFE5" w14:textId="77777777" w:rsidR="00FA5ABF" w:rsidRDefault="00FA5ABF" w:rsidP="00E07C9C"/>
    <w:p w14:paraId="4CF674F0" w14:textId="77777777" w:rsidR="006A014A" w:rsidRPr="006A014A" w:rsidRDefault="006A014A" w:rsidP="006A014A"/>
    <w:p w14:paraId="2887789F" w14:textId="77777777" w:rsidR="006A014A" w:rsidRPr="006A014A" w:rsidRDefault="006A014A" w:rsidP="006A014A"/>
    <w:p w14:paraId="44487714" w14:textId="77777777" w:rsidR="006A014A" w:rsidRPr="006A014A" w:rsidRDefault="006A014A" w:rsidP="006A014A"/>
    <w:sectPr w:rsidR="006A014A" w:rsidRPr="006A01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417D6" w14:textId="77777777" w:rsidR="00A94620" w:rsidRDefault="00A94620" w:rsidP="00E07C9C">
      <w:r>
        <w:separator/>
      </w:r>
    </w:p>
  </w:endnote>
  <w:endnote w:type="continuationSeparator" w:id="0">
    <w:p w14:paraId="697140F9" w14:textId="77777777" w:rsidR="00A94620" w:rsidRDefault="00A94620"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86247"/>
      <w:docPartObj>
        <w:docPartGallery w:val="Page Numbers (Bottom of Page)"/>
        <w:docPartUnique/>
      </w:docPartObj>
    </w:sdtPr>
    <w:sdtContent>
      <w:sdt>
        <w:sdtPr>
          <w:id w:val="1728636285"/>
          <w:docPartObj>
            <w:docPartGallery w:val="Page Numbers (Top of Page)"/>
            <w:docPartUnique/>
          </w:docPartObj>
        </w:sdtPr>
        <w:sdtContent>
          <w:p w14:paraId="1D389E14" w14:textId="4ED77FA9" w:rsidR="006A014A" w:rsidRDefault="006A01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5D6969"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6F7C" w14:textId="77777777" w:rsidR="00A94620" w:rsidRDefault="00A94620" w:rsidP="00E07C9C">
      <w:r>
        <w:separator/>
      </w:r>
    </w:p>
  </w:footnote>
  <w:footnote w:type="continuationSeparator" w:id="0">
    <w:p w14:paraId="172A4760" w14:textId="77777777" w:rsidR="00A94620" w:rsidRDefault="00A94620"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009E2258"/>
    <w:lvl w:ilvl="0">
      <w:start w:val="6"/>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20"/>
    <w:rsid w:val="000B5D16"/>
    <w:rsid w:val="001E5C57"/>
    <w:rsid w:val="00256728"/>
    <w:rsid w:val="003901DB"/>
    <w:rsid w:val="003B2558"/>
    <w:rsid w:val="00426A35"/>
    <w:rsid w:val="004451ED"/>
    <w:rsid w:val="00494BC4"/>
    <w:rsid w:val="004D74AF"/>
    <w:rsid w:val="004E0F70"/>
    <w:rsid w:val="004F33FC"/>
    <w:rsid w:val="005262DF"/>
    <w:rsid w:val="00526EBC"/>
    <w:rsid w:val="006A014A"/>
    <w:rsid w:val="00773A15"/>
    <w:rsid w:val="007C53C0"/>
    <w:rsid w:val="00816D5E"/>
    <w:rsid w:val="00862A6F"/>
    <w:rsid w:val="0091210E"/>
    <w:rsid w:val="0091549C"/>
    <w:rsid w:val="00955B4D"/>
    <w:rsid w:val="009E3C9C"/>
    <w:rsid w:val="00A43046"/>
    <w:rsid w:val="00A8795F"/>
    <w:rsid w:val="00A94620"/>
    <w:rsid w:val="00BE5F46"/>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5DB92"/>
  <w15:chartTrackingRefBased/>
  <w15:docId w15:val="{75F0541E-6EE2-40F8-A5D7-708BC2A7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91210E"/>
    <w:rPr>
      <w:rFonts w:ascii="Arial" w:hAnsi="Arial"/>
      <w:color w:val="0000FF"/>
      <w:sz w:val="20"/>
      <w:u w:val="single"/>
    </w:rPr>
  </w:style>
  <w:style w:type="paragraph" w:customStyle="1" w:styleId="SchedofEventsbody-Left">
    <w:name w:val="Sched of Events body- Left"/>
    <w:basedOn w:val="Normal"/>
    <w:rsid w:val="0091210E"/>
    <w:pPr>
      <w:jc w:val="left"/>
    </w:pPr>
    <w:rPr>
      <w:szCs w:val="20"/>
    </w:rPr>
  </w:style>
  <w:style w:type="character" w:styleId="FollowedHyperlink">
    <w:name w:val="FollowedHyperlink"/>
    <w:basedOn w:val="DefaultParagraphFont"/>
    <w:uiPriority w:val="99"/>
    <w:semiHidden/>
    <w:unhideWhenUsed/>
    <w:rsid w:val="0091210E"/>
    <w:rPr>
      <w:color w:val="954F72" w:themeColor="followedHyperlink"/>
      <w:u w:val="single"/>
    </w:rPr>
  </w:style>
  <w:style w:type="character" w:styleId="UnresolvedMention">
    <w:name w:val="Unresolved Mention"/>
    <w:basedOn w:val="DefaultParagraphFont"/>
    <w:uiPriority w:val="99"/>
    <w:semiHidden/>
    <w:unhideWhenUsed/>
    <w:rsid w:val="00912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ideo.webex.com/sonvideo/j.php?MTID=me309cb58f142cc9c55bc77103cec754b" TargetMode="External"/><Relationship Id="rId3" Type="http://schemas.openxmlformats.org/officeDocument/2006/relationships/settings" Target="settings.xml"/><Relationship Id="rId7" Type="http://schemas.openxmlformats.org/officeDocument/2006/relationships/hyperlink" Target="https://nebraska.sharefile.com/r-r66a9cc02d2bb4a0394571172a025c6c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5</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Hansen</dc:creator>
  <cp:keywords/>
  <dc:description/>
  <cp:lastModifiedBy>Hansen, Matthew</cp:lastModifiedBy>
  <cp:revision>5</cp:revision>
  <cp:lastPrinted>2025-07-22T13:23:00Z</cp:lastPrinted>
  <dcterms:created xsi:type="dcterms:W3CDTF">2025-07-22T12:43:00Z</dcterms:created>
  <dcterms:modified xsi:type="dcterms:W3CDTF">2025-07-22T13:23:00Z</dcterms:modified>
</cp:coreProperties>
</file>